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1FEB0" w14:textId="77777777" w:rsidR="000D7B0C" w:rsidRDefault="000D7B0C" w:rsidP="00545591">
      <w:pPr>
        <w:rPr>
          <w:rFonts w:ascii="Roboto" w:eastAsia="Times New Roman" w:hAnsi="Roboto" w:cs="Times New Roman"/>
          <w:color w:val="111111"/>
          <w:kern w:val="0"/>
          <w:lang w:eastAsia="en-GB"/>
          <w14:ligatures w14:val="none"/>
        </w:rPr>
      </w:pPr>
    </w:p>
    <w:p w14:paraId="354AB9C1" w14:textId="296CBF8F" w:rsidR="00A07A6D" w:rsidRPr="00A07A6D" w:rsidRDefault="00A07A6D" w:rsidP="00545591">
      <w:pPr>
        <w:rPr>
          <w:rFonts w:ascii="Arial Nova" w:eastAsia="Times New Roman" w:hAnsi="Arial Nova" w:cs="Times New Roman"/>
          <w:i/>
          <w:iCs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i/>
          <w:iCs/>
          <w:color w:val="111111"/>
          <w:kern w:val="0"/>
          <w:sz w:val="28"/>
          <w:szCs w:val="28"/>
          <w:lang w:eastAsia="en-GB"/>
          <w14:ligatures w14:val="none"/>
        </w:rPr>
        <w:t xml:space="preserve">This is a copy of the plan a member of the practice team will have given you to help with your child’s viral wheeze. The numbers in the table below will have been agreed with practitioner. </w:t>
      </w:r>
    </w:p>
    <w:p w14:paraId="36942C09" w14:textId="77777777" w:rsidR="00A07A6D" w:rsidRPr="00A07A6D" w:rsidRDefault="00A07A6D" w:rsidP="00545591">
      <w:pPr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</w:p>
    <w:p w14:paraId="1E44CF58" w14:textId="77777777" w:rsidR="00A07A6D" w:rsidRPr="00A07A6D" w:rsidRDefault="00A07A6D" w:rsidP="00545591">
      <w:pPr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</w:p>
    <w:p w14:paraId="101046B7" w14:textId="6DEF550D" w:rsidR="000D7B0C" w:rsidRPr="00A07A6D" w:rsidRDefault="00A07A6D" w:rsidP="00545591">
      <w:pPr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A</w:t>
      </w: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 </w:t>
      </w:r>
      <w:r w:rsidR="00545591"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Viral Induced Wheeze is a condition that can occur in children under 3 years old when they have a cough or cold. It causes a whistling noise in the chest due to narrowing of the airway from the cold/cough symptoms. </w:t>
      </w:r>
    </w:p>
    <w:p w14:paraId="13488CBF" w14:textId="77777777" w:rsidR="000D7B0C" w:rsidRPr="00A07A6D" w:rsidRDefault="000D7B0C" w:rsidP="00545591">
      <w:pPr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</w:p>
    <w:p w14:paraId="01A026DE" w14:textId="5BA52F0A" w:rsidR="00545591" w:rsidRPr="00A07A6D" w:rsidRDefault="00545591" w:rsidP="00545591">
      <w:pPr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Your child has been diagnosed with this condition and prescribed an inhaler for </w:t>
      </w:r>
      <w:r w:rsidR="00A07A6D"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a brief period</w:t>
      </w: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. </w:t>
      </w:r>
      <w:hyperlink r:id="rId7" w:tgtFrame="_blank" w:history="1">
        <w:r w:rsidRPr="00A07A6D">
          <w:rPr>
            <w:rFonts w:ascii="Arial Nova" w:eastAsia="Times New Roman" w:hAnsi="Arial Nova" w:cs="Times New Roman"/>
            <w:color w:val="0000FF"/>
            <w:kern w:val="0"/>
            <w:sz w:val="28"/>
            <w:szCs w:val="28"/>
            <w:lang w:eastAsia="en-GB"/>
            <w14:ligatures w14:val="none"/>
          </w:rPr>
          <w:t>This diagnosis does not mean that your child has Asthma </w:t>
        </w:r>
      </w:hyperlink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.</w:t>
      </w:r>
    </w:p>
    <w:p w14:paraId="49398614" w14:textId="3ED97665" w:rsidR="000D7B0C" w:rsidRPr="00A07A6D" w:rsidRDefault="000D7B0C" w:rsidP="00545591">
      <w:pPr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</w:p>
    <w:p w14:paraId="379FE552" w14:textId="7F37C290" w:rsidR="000D7B0C" w:rsidRPr="00A07A6D" w:rsidRDefault="000D7B0C" w:rsidP="00545591">
      <w:pPr>
        <w:rPr>
          <w:rFonts w:ascii="Arial Nova" w:eastAsia="Times New Roman" w:hAnsi="Arial Nova" w:cs="Times New Roman"/>
          <w:b/>
          <w:bCs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b/>
          <w:bCs/>
          <w:color w:val="111111"/>
          <w:kern w:val="0"/>
          <w:sz w:val="28"/>
          <w:szCs w:val="28"/>
          <w:lang w:eastAsia="en-GB"/>
          <w14:ligatures w14:val="none"/>
        </w:rPr>
        <w:t xml:space="preserve">Inhaler and Spacer technique </w:t>
      </w:r>
    </w:p>
    <w:p w14:paraId="77FFCEAA" w14:textId="119ECF82" w:rsidR="00545591" w:rsidRPr="00A07A6D" w:rsidRDefault="00545591" w:rsidP="00545591">
      <w:pPr>
        <w:spacing w:before="180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To administer the inhaler, you will have been prescribed an aero chamber </w:t>
      </w:r>
      <w:r w:rsidR="000D7B0C"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which will help</w:t>
      </w: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. If your child is under 5, this will have a soft mask attached and will depend on their age to the size given. Please follow the steps below:</w:t>
      </w:r>
    </w:p>
    <w:p w14:paraId="2BA83C8E" w14:textId="54275E0B" w:rsidR="00545591" w:rsidRPr="00A07A6D" w:rsidRDefault="00545591" w:rsidP="00545591">
      <w:pPr>
        <w:numPr>
          <w:ilvl w:val="0"/>
          <w:numId w:val="1"/>
        </w:numPr>
        <w:spacing w:before="100" w:beforeAutospacing="1" w:after="100" w:afterAutospacing="1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Ensure you have everything available before starting, </w:t>
      </w:r>
      <w:r w:rsidR="000D7B0C"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sometimes it can take two people </w:t>
      </w: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to administer the inhaler.</w:t>
      </w:r>
    </w:p>
    <w:p w14:paraId="7027EF12" w14:textId="77777777" w:rsidR="00545591" w:rsidRPr="00A07A6D" w:rsidRDefault="00545591" w:rsidP="00545591">
      <w:pPr>
        <w:numPr>
          <w:ilvl w:val="0"/>
          <w:numId w:val="1"/>
        </w:numPr>
        <w:spacing w:before="100" w:beforeAutospacing="1" w:after="100" w:afterAutospacing="1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Attach the inhaler to the aero chamber and shake.</w:t>
      </w:r>
    </w:p>
    <w:p w14:paraId="470B7D6D" w14:textId="77777777" w:rsidR="00545591" w:rsidRPr="00A07A6D" w:rsidRDefault="00545591" w:rsidP="00545591">
      <w:pPr>
        <w:numPr>
          <w:ilvl w:val="0"/>
          <w:numId w:val="1"/>
        </w:numPr>
        <w:spacing w:before="100" w:beforeAutospacing="1" w:after="100" w:afterAutospacing="1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Place the mask over the nose and mouth.</w:t>
      </w:r>
    </w:p>
    <w:p w14:paraId="1ED78A0E" w14:textId="77777777" w:rsidR="00545591" w:rsidRPr="00A07A6D" w:rsidRDefault="00545591" w:rsidP="00545591">
      <w:pPr>
        <w:numPr>
          <w:ilvl w:val="0"/>
          <w:numId w:val="1"/>
        </w:numPr>
        <w:spacing w:before="100" w:beforeAutospacing="1" w:after="100" w:afterAutospacing="1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Squirt one puff into the chamber and hold in place for either 10 breaths or a slow count to 10, then remove from the child’s face.</w:t>
      </w:r>
    </w:p>
    <w:p w14:paraId="4DD7EB30" w14:textId="77777777" w:rsidR="00545591" w:rsidRPr="00A07A6D" w:rsidRDefault="00545591" w:rsidP="00545591">
      <w:pPr>
        <w:numPr>
          <w:ilvl w:val="0"/>
          <w:numId w:val="1"/>
        </w:numPr>
        <w:spacing w:before="100" w:beforeAutospacing="1" w:after="100" w:afterAutospacing="1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Shake the aero chamber and inhaler again, repeat steps 3 &amp; 4 for each puff required.</w:t>
      </w:r>
    </w:p>
    <w:p w14:paraId="6F6681CD" w14:textId="29213013" w:rsidR="00545591" w:rsidRPr="00A07A6D" w:rsidRDefault="00545591" w:rsidP="00545591">
      <w:pPr>
        <w:spacing w:before="180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Shaking between every squirt is important as the medication settles quickly within the chamber</w:t>
      </w:r>
      <w:r w:rsidR="000D7B0C"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 and if you do not shake </w:t>
      </w:r>
      <w:r w:rsid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well, </w:t>
      </w:r>
      <w:r w:rsidR="00A07A6D"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you</w:t>
      </w:r>
      <w:r w:rsidR="000D7B0C"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 will not give the full dose. </w:t>
      </w:r>
    </w:p>
    <w:p w14:paraId="4A8E8EDB" w14:textId="767BDCE1" w:rsidR="00545591" w:rsidRPr="00A07A6D" w:rsidRDefault="00545591" w:rsidP="00545591">
      <w:pPr>
        <w:spacing w:before="180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Infants may often become upset, and it is good to try distraction techniques or reward charts to encourage compliance.</w:t>
      </w:r>
    </w:p>
    <w:p w14:paraId="08D58992" w14:textId="0D93BF41" w:rsidR="00A07A6D" w:rsidRPr="00A07A6D" w:rsidRDefault="00A07A6D" w:rsidP="00545591">
      <w:pPr>
        <w:spacing w:before="180"/>
        <w:rPr>
          <w:rFonts w:ascii="Arial Nova" w:eastAsia="Times New Roman" w:hAnsi="Arial Nova" w:cs="Times New Roman"/>
          <w:b/>
          <w:bCs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b/>
          <w:bCs/>
          <w:color w:val="111111"/>
          <w:kern w:val="0"/>
          <w:sz w:val="28"/>
          <w:szCs w:val="28"/>
          <w:lang w:eastAsia="en-GB"/>
          <w14:ligatures w14:val="none"/>
        </w:rPr>
        <w:t xml:space="preserve">Wheeze Plan </w:t>
      </w:r>
    </w:p>
    <w:p w14:paraId="133C2EBD" w14:textId="77777777" w:rsidR="00A07A6D" w:rsidRPr="00A07A6D" w:rsidRDefault="00545591" w:rsidP="00545591">
      <w:pPr>
        <w:spacing w:before="180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Initially, your child will need a higher number of puffs which will gradually decrease as your child’s symptoms improve. </w:t>
      </w:r>
    </w:p>
    <w:p w14:paraId="5A0B4B49" w14:textId="148B6467" w:rsidR="00545591" w:rsidRDefault="00545591" w:rsidP="00545591">
      <w:pPr>
        <w:spacing w:before="180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lastRenderedPageBreak/>
        <w:t>Here is a wheeze plan for your child</w:t>
      </w:r>
      <w:r w:rsidR="00A07A6D"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 (number of puffs will be advised by the practitioner)</w:t>
      </w: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:</w:t>
      </w:r>
    </w:p>
    <w:p w14:paraId="42978368" w14:textId="77777777" w:rsidR="00A07A6D" w:rsidRPr="00A07A6D" w:rsidRDefault="00A07A6D" w:rsidP="00545591">
      <w:pPr>
        <w:spacing w:before="180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35989" w:rsidRPr="00535989" w14:paraId="66B04BAF" w14:textId="77777777" w:rsidTr="00535989">
        <w:tc>
          <w:tcPr>
            <w:tcW w:w="9010" w:type="dxa"/>
            <w:shd w:val="clear" w:color="auto" w:fill="auto"/>
          </w:tcPr>
          <w:p w14:paraId="02CD93F8" w14:textId="59668D7A" w:rsidR="00A07A6D" w:rsidRPr="00535989" w:rsidRDefault="00A07A6D" w:rsidP="00545591">
            <w:pPr>
              <w:spacing w:before="180"/>
              <w:rPr>
                <w:rFonts w:ascii="Arial Nova" w:eastAsia="Times New Roman" w:hAnsi="Arial Nova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35989">
              <w:rPr>
                <w:rFonts w:ascii="Arial Nova" w:eastAsia="Times New Roman" w:hAnsi="Arial Nova" w:cs="Times New Roman"/>
                <w:kern w:val="0"/>
                <w:sz w:val="28"/>
                <w:szCs w:val="28"/>
                <w:lang w:eastAsia="en-GB"/>
                <w14:ligatures w14:val="none"/>
              </w:rPr>
              <w:t>Day 1: Take…. puffs 4 hourlies.</w:t>
            </w:r>
          </w:p>
          <w:p w14:paraId="433767D4" w14:textId="428BD3FC" w:rsidR="00A07A6D" w:rsidRPr="00535989" w:rsidRDefault="00A07A6D" w:rsidP="00545591">
            <w:pPr>
              <w:spacing w:before="180"/>
              <w:rPr>
                <w:rFonts w:ascii="Arial Nova" w:eastAsia="Times New Roman" w:hAnsi="Arial Nova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35989">
              <w:rPr>
                <w:rFonts w:ascii="Arial Nova" w:eastAsia="Times New Roman" w:hAnsi="Arial Nova" w:cs="Times New Roman"/>
                <w:kern w:val="0"/>
                <w:sz w:val="28"/>
                <w:szCs w:val="28"/>
                <w:lang w:eastAsia="en-GB"/>
                <w14:ligatures w14:val="none"/>
              </w:rPr>
              <w:t>Day 2: Take…puffs 4 hourlies.</w:t>
            </w:r>
          </w:p>
          <w:p w14:paraId="66585B37" w14:textId="10269A77" w:rsidR="00A07A6D" w:rsidRPr="00535989" w:rsidRDefault="00A07A6D" w:rsidP="00545591">
            <w:pPr>
              <w:spacing w:before="180"/>
              <w:rPr>
                <w:rFonts w:ascii="Arial Nova" w:eastAsia="Times New Roman" w:hAnsi="Arial Nova" w:cs="Times New Roman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35989">
              <w:rPr>
                <w:rFonts w:ascii="Arial Nova" w:eastAsia="Times New Roman" w:hAnsi="Arial Nova" w:cs="Times New Roman"/>
                <w:kern w:val="0"/>
                <w:sz w:val="28"/>
                <w:szCs w:val="28"/>
                <w:lang w:eastAsia="en-GB"/>
                <w14:ligatures w14:val="none"/>
              </w:rPr>
              <w:t>Day 3: Take…puffs 4-6 hourly and gradually stretch the time between inhaler use once 2 puffs are tolerated.</w:t>
            </w:r>
          </w:p>
        </w:tc>
      </w:tr>
    </w:tbl>
    <w:p w14:paraId="6D65D3D1" w14:textId="77777777" w:rsidR="00A07A6D" w:rsidRPr="00A07A6D" w:rsidRDefault="00A07A6D" w:rsidP="00545591">
      <w:pPr>
        <w:spacing w:before="180"/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</w:p>
    <w:p w14:paraId="59CFB57E" w14:textId="0194FF09" w:rsidR="00A07A6D" w:rsidRPr="00A07A6D" w:rsidRDefault="00545591" w:rsidP="00545591">
      <w:pPr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If required, you can give up to </w:t>
      </w:r>
      <w:r w:rsidR="00A07A6D"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ten</w:t>
      </w: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 xml:space="preserve"> puffs 4 hourly. </w:t>
      </w:r>
    </w:p>
    <w:p w14:paraId="1603439A" w14:textId="77777777" w:rsidR="00A07A6D" w:rsidRPr="00A07A6D" w:rsidRDefault="00A07A6D" w:rsidP="00545591">
      <w:pPr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</w:p>
    <w:p w14:paraId="7D5BCD86" w14:textId="5282A7BF" w:rsidR="00545591" w:rsidRPr="00A07A6D" w:rsidRDefault="00545591" w:rsidP="00545591">
      <w:pPr>
        <w:rPr>
          <w:rFonts w:ascii="Arial Nova" w:eastAsia="Times New Roman" w:hAnsi="Arial Nova" w:cs="Times New Roman"/>
          <w:kern w:val="0"/>
          <w:sz w:val="28"/>
          <w:szCs w:val="28"/>
          <w:u w:val="single"/>
          <w:lang w:eastAsia="en-GB"/>
          <w14:ligatures w14:val="none"/>
        </w:rPr>
      </w:pPr>
      <w:r w:rsidRPr="00A07A6D"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  <w:t>However, if your child is still wheezy or working harder at breathing, then you need to seek medical advice. </w:t>
      </w:r>
      <w:hyperlink r:id="rId8" w:tgtFrame="_blank" w:history="1">
        <w:r w:rsidRPr="00A07A6D">
          <w:rPr>
            <w:rFonts w:ascii="Arial Nova" w:eastAsia="Times New Roman" w:hAnsi="Arial Nova" w:cs="Times New Roman"/>
            <w:kern w:val="0"/>
            <w:sz w:val="28"/>
            <w:szCs w:val="28"/>
            <w:lang w:eastAsia="en-GB"/>
            <w14:ligatures w14:val="none"/>
          </w:rPr>
          <w:t>Out of hours, please attend the Emergency Department</w:t>
        </w:r>
        <w:r w:rsidRPr="00A07A6D">
          <w:rPr>
            <w:rFonts w:ascii="Arial Nova" w:eastAsia="Times New Roman" w:hAnsi="Arial Nova" w:cs="Times New Roman"/>
            <w:kern w:val="0"/>
            <w:sz w:val="28"/>
            <w:szCs w:val="28"/>
            <w:u w:val="single"/>
            <w:lang w:eastAsia="en-GB"/>
            <w14:ligatures w14:val="none"/>
          </w:rPr>
          <w:t> </w:t>
        </w:r>
      </w:hyperlink>
    </w:p>
    <w:p w14:paraId="796A23C6" w14:textId="77EB5784" w:rsidR="00A07A6D" w:rsidRPr="00A07A6D" w:rsidRDefault="00A07A6D" w:rsidP="00545591">
      <w:pPr>
        <w:rPr>
          <w:rFonts w:ascii="Arial Nova" w:eastAsia="Times New Roman" w:hAnsi="Arial Nova" w:cs="Times New Roman"/>
          <w:kern w:val="0"/>
          <w:sz w:val="28"/>
          <w:szCs w:val="28"/>
          <w:u w:val="single"/>
          <w:lang w:eastAsia="en-GB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07A6D" w:rsidRPr="00A07A6D" w14:paraId="10328467" w14:textId="77777777" w:rsidTr="00535989">
        <w:tc>
          <w:tcPr>
            <w:tcW w:w="9010" w:type="dxa"/>
            <w:shd w:val="clear" w:color="auto" w:fill="auto"/>
          </w:tcPr>
          <w:p w14:paraId="71B74ABE" w14:textId="77777777" w:rsidR="00A07A6D" w:rsidRPr="00535989" w:rsidRDefault="00A07A6D" w:rsidP="00545591">
            <w:pPr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535989"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 xml:space="preserve">If your child is </w:t>
            </w:r>
          </w:p>
          <w:p w14:paraId="150B2E66" w14:textId="5BC6AC27" w:rsidR="00A07A6D" w:rsidRPr="00535989" w:rsidRDefault="00A07A6D" w:rsidP="00A07A6D">
            <w:pPr>
              <w:pStyle w:val="ListParagraph"/>
              <w:numPr>
                <w:ilvl w:val="0"/>
                <w:numId w:val="2"/>
              </w:numPr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535989"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 xml:space="preserve">Too breathless to talk or eat. </w:t>
            </w:r>
          </w:p>
          <w:p w14:paraId="6F4298A8" w14:textId="697E347B" w:rsidR="00A07A6D" w:rsidRPr="00535989" w:rsidRDefault="00A07A6D" w:rsidP="00A07A6D">
            <w:pPr>
              <w:pStyle w:val="ListParagraph"/>
              <w:numPr>
                <w:ilvl w:val="0"/>
                <w:numId w:val="2"/>
              </w:numPr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535989"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 xml:space="preserve">Has blue lips. </w:t>
            </w:r>
          </w:p>
          <w:p w14:paraId="1EE6C82F" w14:textId="77777777" w:rsidR="00A07A6D" w:rsidRPr="00535989" w:rsidRDefault="00A07A6D" w:rsidP="00A07A6D">
            <w:pPr>
              <w:pStyle w:val="ListParagraph"/>
              <w:numPr>
                <w:ilvl w:val="0"/>
                <w:numId w:val="2"/>
              </w:numPr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535989"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 xml:space="preserve">Worsening symptoms despite treatment </w:t>
            </w:r>
          </w:p>
          <w:p w14:paraId="63BF457C" w14:textId="77777777" w:rsidR="00A07A6D" w:rsidRPr="00535989" w:rsidRDefault="00A07A6D" w:rsidP="00A07A6D">
            <w:pPr>
              <w:pStyle w:val="ListParagraph"/>
              <w:numPr>
                <w:ilvl w:val="0"/>
                <w:numId w:val="2"/>
              </w:numPr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  <w:r w:rsidRPr="00535989"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 xml:space="preserve">Confused or drowsy </w:t>
            </w:r>
          </w:p>
          <w:p w14:paraId="3E776437" w14:textId="77777777" w:rsidR="00A07A6D" w:rsidRPr="00535989" w:rsidRDefault="00A07A6D" w:rsidP="00A07A6D">
            <w:pPr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</w:pPr>
          </w:p>
          <w:p w14:paraId="00A334F0" w14:textId="6AB8D1D7" w:rsidR="00A07A6D" w:rsidRPr="00A07A6D" w:rsidRDefault="00A07A6D" w:rsidP="00A07A6D">
            <w:pPr>
              <w:rPr>
                <w:rFonts w:ascii="Arial Nova" w:eastAsia="Times New Roman" w:hAnsi="Arial Nova" w:cs="Times New Roman"/>
                <w:color w:val="111111"/>
                <w:kern w:val="0"/>
                <w:sz w:val="28"/>
                <w:szCs w:val="28"/>
                <w:lang w:eastAsia="en-GB"/>
                <w14:ligatures w14:val="none"/>
              </w:rPr>
            </w:pPr>
            <w:r w:rsidRPr="00535989">
              <w:rPr>
                <w:rFonts w:ascii="Arial Nova" w:eastAsia="Times New Roman" w:hAnsi="Arial Nova" w:cs="Times New Roman"/>
                <w:b/>
                <w:bCs/>
                <w:kern w:val="0"/>
                <w:sz w:val="28"/>
                <w:szCs w:val="28"/>
                <w:lang w:eastAsia="en-GB"/>
                <w14:ligatures w14:val="none"/>
              </w:rPr>
              <w:t>Give 10 puffs of inhaler and call 999 for immediate help</w:t>
            </w:r>
            <w:r w:rsidRPr="00535989">
              <w:rPr>
                <w:rFonts w:ascii="Arial Nova" w:eastAsia="Times New Roman" w:hAnsi="Arial Nova" w:cs="Times New Roman"/>
                <w:kern w:val="0"/>
                <w:sz w:val="28"/>
                <w:szCs w:val="28"/>
                <w:lang w:eastAsia="en-GB"/>
                <w14:ligatures w14:val="none"/>
              </w:rPr>
              <w:t xml:space="preserve"> </w:t>
            </w:r>
          </w:p>
        </w:tc>
      </w:tr>
    </w:tbl>
    <w:p w14:paraId="1A895512" w14:textId="77777777" w:rsidR="00A07A6D" w:rsidRPr="00A07A6D" w:rsidRDefault="00A07A6D" w:rsidP="00545591">
      <w:pPr>
        <w:rPr>
          <w:rFonts w:ascii="Arial Nova" w:eastAsia="Times New Roman" w:hAnsi="Arial Nova" w:cs="Times New Roman"/>
          <w:color w:val="111111"/>
          <w:kern w:val="0"/>
          <w:sz w:val="28"/>
          <w:szCs w:val="28"/>
          <w:lang w:eastAsia="en-GB"/>
          <w14:ligatures w14:val="none"/>
        </w:rPr>
      </w:pPr>
    </w:p>
    <w:p w14:paraId="5FC33458" w14:textId="08122BB7" w:rsidR="00545591" w:rsidRDefault="00545591"/>
    <w:p w14:paraId="3C23C8D9" w14:textId="43DCFD9B" w:rsidR="00A07A6D" w:rsidRDefault="00A07A6D"/>
    <w:p w14:paraId="0FF9F5CF" w14:textId="0357B928" w:rsidR="00A07A6D" w:rsidRDefault="00A07A6D"/>
    <w:p w14:paraId="5766D46C" w14:textId="1EF02979" w:rsidR="00A07A6D" w:rsidRDefault="00A07A6D"/>
    <w:p w14:paraId="7E73D28E" w14:textId="3C619C5B" w:rsidR="00A07A6D" w:rsidRDefault="00A07A6D"/>
    <w:p w14:paraId="07B811D3" w14:textId="3B90790F" w:rsidR="00A07A6D" w:rsidRDefault="00A07A6D"/>
    <w:p w14:paraId="30811123" w14:textId="77777777" w:rsidR="00A07A6D" w:rsidRDefault="00A07A6D"/>
    <w:p w14:paraId="06140F80" w14:textId="4CD8BD36" w:rsidR="00A07A6D" w:rsidRPr="00A07A6D" w:rsidRDefault="00A07A6D">
      <w:pPr>
        <w:rPr>
          <w:rFonts w:ascii="Arial Nova" w:hAnsi="Arial Nova"/>
          <w:sz w:val="28"/>
          <w:szCs w:val="28"/>
        </w:rPr>
      </w:pPr>
      <w:r w:rsidRPr="00A07A6D">
        <w:rPr>
          <w:rFonts w:ascii="Arial Nova" w:hAnsi="Arial Nova"/>
          <w:sz w:val="28"/>
          <w:szCs w:val="28"/>
        </w:rPr>
        <w:t>Rachel Smith ACP/RSCN</w:t>
      </w:r>
    </w:p>
    <w:p w14:paraId="31DF8D6B" w14:textId="6A1C5BA8" w:rsidR="00A07A6D" w:rsidRPr="00A07A6D" w:rsidRDefault="00A07A6D">
      <w:pPr>
        <w:rPr>
          <w:rFonts w:ascii="Arial Nova" w:hAnsi="Arial Nova"/>
          <w:sz w:val="28"/>
          <w:szCs w:val="28"/>
        </w:rPr>
      </w:pPr>
      <w:r w:rsidRPr="00A07A6D">
        <w:rPr>
          <w:rFonts w:ascii="Arial Nova" w:hAnsi="Arial Nova"/>
          <w:sz w:val="28"/>
          <w:szCs w:val="28"/>
        </w:rPr>
        <w:t xml:space="preserve">Urgent Care team </w:t>
      </w:r>
    </w:p>
    <w:p w14:paraId="5CF53B09" w14:textId="66B3FCEC" w:rsidR="00A07A6D" w:rsidRPr="00A07A6D" w:rsidRDefault="00A07A6D">
      <w:pPr>
        <w:rPr>
          <w:rFonts w:ascii="Arial Nova" w:hAnsi="Arial Nova"/>
          <w:sz w:val="28"/>
          <w:szCs w:val="28"/>
        </w:rPr>
      </w:pPr>
      <w:r w:rsidRPr="00A07A6D">
        <w:rPr>
          <w:rFonts w:ascii="Arial Nova" w:hAnsi="Arial Nova"/>
          <w:sz w:val="28"/>
          <w:szCs w:val="28"/>
        </w:rPr>
        <w:t xml:space="preserve">Beacon Medical Group </w:t>
      </w:r>
    </w:p>
    <w:p w14:paraId="21FAD7CE" w14:textId="28FDED70" w:rsidR="00A07A6D" w:rsidRPr="00A07A6D" w:rsidRDefault="00A07A6D">
      <w:pPr>
        <w:rPr>
          <w:rFonts w:ascii="Arial Nova" w:hAnsi="Arial Nova"/>
          <w:sz w:val="28"/>
          <w:szCs w:val="28"/>
        </w:rPr>
      </w:pPr>
      <w:r w:rsidRPr="00A07A6D">
        <w:rPr>
          <w:rFonts w:ascii="Arial Nova" w:hAnsi="Arial Nova"/>
          <w:sz w:val="28"/>
          <w:szCs w:val="28"/>
        </w:rPr>
        <w:t>April 2023</w:t>
      </w:r>
    </w:p>
    <w:sectPr w:rsidR="00A07A6D" w:rsidRPr="00A07A6D" w:rsidSect="00FD0713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3EF5C" w14:textId="77777777" w:rsidR="000D7B0C" w:rsidRDefault="000D7B0C" w:rsidP="000D7B0C">
      <w:r>
        <w:separator/>
      </w:r>
    </w:p>
  </w:endnote>
  <w:endnote w:type="continuationSeparator" w:id="0">
    <w:p w14:paraId="2FB4D11B" w14:textId="77777777" w:rsidR="000D7B0C" w:rsidRDefault="000D7B0C" w:rsidP="000D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10FD" w14:textId="77777777" w:rsidR="000D7B0C" w:rsidRDefault="000D7B0C" w:rsidP="000D7B0C">
      <w:r>
        <w:separator/>
      </w:r>
    </w:p>
  </w:footnote>
  <w:footnote w:type="continuationSeparator" w:id="0">
    <w:p w14:paraId="106F604A" w14:textId="77777777" w:rsidR="000D7B0C" w:rsidRDefault="000D7B0C" w:rsidP="000D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FA99" w14:textId="19CE4602" w:rsidR="000D7B0C" w:rsidRPr="000D7B0C" w:rsidRDefault="000D7B0C" w:rsidP="000D7B0C">
    <w:pPr>
      <w:pStyle w:val="Header"/>
      <w:rPr>
        <w:rFonts w:ascii="Arial Nova" w:hAnsi="Arial Nova"/>
      </w:rPr>
    </w:pPr>
    <w:r w:rsidRPr="000D7B0C">
      <w:rPr>
        <w:rFonts w:ascii="Arial Nova" w:hAnsi="Arial Nova"/>
        <w:noProof/>
      </w:rPr>
      <w:t>Viral Induced Wheeze</w:t>
    </w:r>
    <w:r>
      <w:rPr>
        <w:rFonts w:ascii="Arial Nova" w:hAnsi="Arial Nova"/>
        <w:noProof/>
      </w:rPr>
      <w:t xml:space="preserve">                                                                  </w:t>
    </w:r>
    <w:r>
      <w:rPr>
        <w:noProof/>
      </w:rPr>
      <w:drawing>
        <wp:inline distT="0" distB="0" distL="0" distR="0" wp14:anchorId="19608908" wp14:editId="2775A444">
          <wp:extent cx="1428750" cy="504825"/>
          <wp:effectExtent l="0" t="0" r="0" b="9525"/>
          <wp:docPr id="3" name="Picture 3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2D75E" w14:textId="77777777" w:rsidR="000D7B0C" w:rsidRDefault="000D7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33D49"/>
    <w:multiLevelType w:val="multilevel"/>
    <w:tmpl w:val="B9CE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713D6"/>
    <w:multiLevelType w:val="hybridMultilevel"/>
    <w:tmpl w:val="7BB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833670">
    <w:abstractNumId w:val="0"/>
  </w:num>
  <w:num w:numId="2" w16cid:durableId="1565917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5D"/>
    <w:rsid w:val="000D7B0C"/>
    <w:rsid w:val="00225AD1"/>
    <w:rsid w:val="002958A8"/>
    <w:rsid w:val="00320539"/>
    <w:rsid w:val="00355359"/>
    <w:rsid w:val="00535989"/>
    <w:rsid w:val="00545591"/>
    <w:rsid w:val="0058419E"/>
    <w:rsid w:val="008C35DF"/>
    <w:rsid w:val="009320C4"/>
    <w:rsid w:val="00A07A6D"/>
    <w:rsid w:val="00CB715D"/>
    <w:rsid w:val="00D470C6"/>
    <w:rsid w:val="00FA2663"/>
    <w:rsid w:val="00FB1662"/>
    <w:rsid w:val="00F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03A5"/>
  <w15:chartTrackingRefBased/>
  <w15:docId w15:val="{5D94E709-2C99-1348-83A5-E9922554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B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0C"/>
  </w:style>
  <w:style w:type="paragraph" w:styleId="Footer">
    <w:name w:val="footer"/>
    <w:basedOn w:val="Normal"/>
    <w:link w:val="FooterChar"/>
    <w:uiPriority w:val="99"/>
    <w:unhideWhenUsed/>
    <w:rsid w:val="000D7B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0C"/>
  </w:style>
  <w:style w:type="table" w:styleId="TableGrid">
    <w:name w:val="Table Grid"/>
    <w:basedOn w:val="TableNormal"/>
    <w:uiPriority w:val="39"/>
    <w:rsid w:val="00A07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ymouthhospitals.nhs.uk/paediatrics-information-leaflets/viral-induced-wheeze-527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ymouthhospitals.nhs.uk/paediatrics-information-leaflets/viral-induced-wheeze-52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Rachel (BEACON MEDICAL GROUP)</dc:creator>
  <cp:keywords/>
  <dc:description/>
  <cp:lastModifiedBy>FITZSIMMONS, Elaine (BEACON MEDICAL GROUP)</cp:lastModifiedBy>
  <cp:revision>3</cp:revision>
  <cp:lastPrinted>2023-11-15T15:22:00Z</cp:lastPrinted>
  <dcterms:created xsi:type="dcterms:W3CDTF">2023-11-20T14:36:00Z</dcterms:created>
  <dcterms:modified xsi:type="dcterms:W3CDTF">2023-12-04T12:53:00Z</dcterms:modified>
</cp:coreProperties>
</file>